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48E4D2" w14:textId="77777777" w:rsidR="001D47F7" w:rsidRPr="001D47F7" w:rsidRDefault="001D47F7" w:rsidP="001D47F7">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1D47F7">
        <w:rPr>
          <w:rFonts w:ascii="Times New Roman" w:eastAsia="Times New Roman" w:hAnsi="Times New Roman" w:cs="Times New Roman"/>
          <w:b/>
          <w:bCs/>
          <w:kern w:val="0"/>
          <w:sz w:val="36"/>
          <w:szCs w:val="36"/>
          <w14:ligatures w14:val="none"/>
        </w:rPr>
        <w:t>Varnostna opozorila za Sušilnik za živali ROBOX LKK-10</w:t>
      </w:r>
    </w:p>
    <w:p w14:paraId="5D7F2C58"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Pred uporabo natančno preberite navodila za uporabo in izdelek uporabljajte izključno v skladu z navodili proizvajalca.</w:t>
      </w:r>
    </w:p>
    <w:p w14:paraId="72D526EC"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Izdelek je namenjen sušenju mačk in manjših psov oziroma hišnih ljubljenčkov, ki ustrezajo priporočeni velikosti in teži. Naprave ne uporabljajte za druge namene ali za živali, ki so prevelike za varno uporabo naprave.</w:t>
      </w:r>
    </w:p>
    <w:p w14:paraId="76432EB5"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Napravo uporabljajte samo v notranjih, suhih in dobro prezračevanih prostorih. Ne uporabljajte je na prostem, v kopalnici, v bližini vode, v zelo vlažnih prostorih ali na mestih, kjer bi bila izpostavljena dežju, vlagi, neposredni sončni svetlobi ali visokim temperaturam.</w:t>
      </w:r>
    </w:p>
    <w:p w14:paraId="0A63C314"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Napravo postavite na ravno, stabilno in suho površino. Ne postavljajte je na mehke, nagnjene ali nestabilne podlage, saj lahko to vpliva na varno delovanje naprave.</w:t>
      </w:r>
    </w:p>
    <w:p w14:paraId="303F8A58"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Pred vsako uporabo preverite, ali so naprava, napajalni kabel, adapter oziroma vtič, vrata, prezračevalne odprtine in notranjost sušilnika nepoškodovani ter čisti. Poškodovanega izdelka ne uporabljajte.</w:t>
      </w:r>
    </w:p>
    <w:p w14:paraId="10AB0EAA"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Naprava vsebuje električne in grelne dele. Naprave, napajalnega kabla ali vtiča ne potapljajte v vodo in jih ne izpostavljajte neposrednemu curku vode. Pred čiščenjem ali vzdrževanjem napravo vedno izklopite in odklopite iz električnega omrežja.</w:t>
      </w:r>
    </w:p>
    <w:p w14:paraId="0D5E482F"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Med delovanjem ne prekrivajte prezračevalnih odprtin in ne postavljajte predmetov na napravo. Zagotovite dovolj prostora okoli naprave za nemoten pretok zraka.</w:t>
      </w:r>
    </w:p>
    <w:p w14:paraId="7503DDEE"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Med delovanjem naprave ne odpirajte vrat brez potrebe in ne posegajte v notranjost naprave. Ne približujte rok, prstov, las, oblačil ali drugih predmetov ventilatorjem, grelnim elementom ali drugim delom naprave.</w:t>
      </w:r>
    </w:p>
    <w:p w14:paraId="3065EFC5"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Živali med uporabo ne puščajte brez nadzora. Pri prvih uporabah spremljajte odziv živali in se prepričajte, da se v napravi počuti varno. Če žival kaže znake stresa, pregrevanja, težkega dihanja, panike ali nelagodja, sušenje takoj prekinite.</w:t>
      </w:r>
    </w:p>
    <w:p w14:paraId="51AC193B"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Ne uporabljajte previsoke temperature ali predolgega časa sušenja. Temperaturo in čas sušenja vedno prilagodite velikosti, vrsti dlake, starosti, zdravstvenemu stanju in občutljivosti živali.</w:t>
      </w:r>
    </w:p>
    <w:p w14:paraId="5250BCE8"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Naprave ne uporabljajte za bolne, poškodovane, zelo mlade, zelo stare, breje ali izrazito občutljive živali brez predhodnega posveta z veterinarjem.</w:t>
      </w:r>
    </w:p>
    <w:p w14:paraId="7E6BED44"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Pred uporabo poskrbite, da je žival primerno osušena z brisačo in da iz dlake ne kaplja voda. V napravo ne vstavljajte mokrih predmetov, brisač, igrač ali drugih dodatkov, ki niso predvideni za uporabo z napravo.</w:t>
      </w:r>
    </w:p>
    <w:p w14:paraId="0D7A3381"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lastRenderedPageBreak/>
        <w:t>Izdelek ni igrača. Otroci naj naprave ne uporabljajo brez nadzora odrasle osebe. Ne dovolite otrokom, da bi se igrali z napravo, plezali nanjo ali zapirali živali v napravo brez nadzora.</w:t>
      </w:r>
    </w:p>
    <w:p w14:paraId="2416A1A0"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Naprave ne uporabljajte, če opazite nenavadne zvoke, vonj po zažganem, pregrevanje, nepravilno delovanje ventilatorjev, poškodbe kabla ali druge nepravilnosti. V takem primeru napravo takoj izklopite iz električnega omrežja in se obrnite na prodajalca ali pooblaščeni servis.</w:t>
      </w:r>
    </w:p>
    <w:p w14:paraId="13432EBA"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Naprave ne razstavljajte, ne predelujte in je ne popravljajte sami. V primeru okvare se obrnite na pooblaščeni servis oziroma prodajalca.</w:t>
      </w:r>
    </w:p>
    <w:p w14:paraId="13644082" w14:textId="77777777" w:rsidR="001D47F7" w:rsidRP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Po uporabi napravo očistite skladno z navodili proizvajalca. Redno odstranjujte dlake, prah in nečistoče iz notranjosti, filtrov in prezračevalnih odprtin, da zagotovite varno in učinkovito delovanje.</w:t>
      </w:r>
    </w:p>
    <w:p w14:paraId="080B71C7" w14:textId="77777777" w:rsid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r w:rsidRPr="001D47F7">
        <w:rPr>
          <w:rFonts w:ascii="Times New Roman" w:eastAsia="Times New Roman" w:hAnsi="Times New Roman" w:cs="Times New Roman"/>
          <w:kern w:val="0"/>
          <w14:ligatures w14:val="none"/>
        </w:rPr>
        <w:t>Napravo shranjujte v suhem prostoru, izven dosega otrok in živali, stran od virov toplote, odprtega ognja, vnetljivih snovi in neposredne vlage.</w:t>
      </w:r>
    </w:p>
    <w:p w14:paraId="050E6925" w14:textId="77777777" w:rsidR="001D47F7" w:rsidRDefault="001D47F7" w:rsidP="001D47F7">
      <w:pPr>
        <w:spacing w:before="100" w:beforeAutospacing="1" w:after="100" w:afterAutospacing="1" w:line="240" w:lineRule="auto"/>
        <w:rPr>
          <w:rFonts w:ascii="Times New Roman" w:eastAsia="Times New Roman" w:hAnsi="Times New Roman" w:cs="Times New Roman"/>
          <w:kern w:val="0"/>
          <w14:ligatures w14:val="none"/>
        </w:rPr>
      </w:pPr>
    </w:p>
    <w:p w14:paraId="15FD0106" w14:textId="216C66AA" w:rsidR="001D47F7" w:rsidRPr="001D47F7" w:rsidRDefault="001D47F7" w:rsidP="001D47F7">
      <w:pPr>
        <w:spacing w:before="100" w:beforeAutospacing="1" w:after="100" w:afterAutospacing="1" w:line="240" w:lineRule="auto"/>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XGLOBAL</w:t>
      </w:r>
    </w:p>
    <w:p w14:paraId="76B41F43" w14:textId="77777777" w:rsidR="001D47F7" w:rsidRDefault="001D47F7"/>
    <w:sectPr w:rsidR="001D47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F7"/>
    <w:rsid w:val="001D47F7"/>
    <w:rsid w:val="00AF5ED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DA3D680"/>
  <w15:chartTrackingRefBased/>
  <w15:docId w15:val="{BCCC6BEB-860C-FB41-8BD2-EDB410FE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4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4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7F7"/>
    <w:rPr>
      <w:rFonts w:eastAsiaTheme="majorEastAsia" w:cstheme="majorBidi"/>
      <w:color w:val="272727" w:themeColor="text1" w:themeTint="D8"/>
    </w:rPr>
  </w:style>
  <w:style w:type="paragraph" w:styleId="Title">
    <w:name w:val="Title"/>
    <w:basedOn w:val="Normal"/>
    <w:next w:val="Normal"/>
    <w:link w:val="TitleChar"/>
    <w:uiPriority w:val="10"/>
    <w:qFormat/>
    <w:rsid w:val="001D4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7F7"/>
    <w:pPr>
      <w:spacing w:before="160"/>
      <w:jc w:val="center"/>
    </w:pPr>
    <w:rPr>
      <w:i/>
      <w:iCs/>
      <w:color w:val="404040" w:themeColor="text1" w:themeTint="BF"/>
    </w:rPr>
  </w:style>
  <w:style w:type="character" w:customStyle="1" w:styleId="QuoteChar">
    <w:name w:val="Quote Char"/>
    <w:basedOn w:val="DefaultParagraphFont"/>
    <w:link w:val="Quote"/>
    <w:uiPriority w:val="29"/>
    <w:rsid w:val="001D47F7"/>
    <w:rPr>
      <w:i/>
      <w:iCs/>
      <w:color w:val="404040" w:themeColor="text1" w:themeTint="BF"/>
    </w:rPr>
  </w:style>
  <w:style w:type="paragraph" w:styleId="ListParagraph">
    <w:name w:val="List Paragraph"/>
    <w:basedOn w:val="Normal"/>
    <w:uiPriority w:val="34"/>
    <w:qFormat/>
    <w:rsid w:val="001D47F7"/>
    <w:pPr>
      <w:ind w:left="720"/>
      <w:contextualSpacing/>
    </w:pPr>
  </w:style>
  <w:style w:type="character" w:styleId="IntenseEmphasis">
    <w:name w:val="Intense Emphasis"/>
    <w:basedOn w:val="DefaultParagraphFont"/>
    <w:uiPriority w:val="21"/>
    <w:qFormat/>
    <w:rsid w:val="001D47F7"/>
    <w:rPr>
      <w:i/>
      <w:iCs/>
      <w:color w:val="0F4761" w:themeColor="accent1" w:themeShade="BF"/>
    </w:rPr>
  </w:style>
  <w:style w:type="paragraph" w:styleId="IntenseQuote">
    <w:name w:val="Intense Quote"/>
    <w:basedOn w:val="Normal"/>
    <w:next w:val="Normal"/>
    <w:link w:val="IntenseQuoteChar"/>
    <w:uiPriority w:val="30"/>
    <w:qFormat/>
    <w:rsid w:val="001D4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7F7"/>
    <w:rPr>
      <w:i/>
      <w:iCs/>
      <w:color w:val="0F4761" w:themeColor="accent1" w:themeShade="BF"/>
    </w:rPr>
  </w:style>
  <w:style w:type="character" w:styleId="IntenseReference">
    <w:name w:val="Intense Reference"/>
    <w:basedOn w:val="DefaultParagraphFont"/>
    <w:uiPriority w:val="32"/>
    <w:qFormat/>
    <w:rsid w:val="001D47F7"/>
    <w:rPr>
      <w:b/>
      <w:bCs/>
      <w:smallCaps/>
      <w:color w:val="0F4761" w:themeColor="accent1" w:themeShade="BF"/>
      <w:spacing w:val="5"/>
    </w:rPr>
  </w:style>
  <w:style w:type="paragraph" w:styleId="NormalWeb">
    <w:name w:val="Normal (Web)"/>
    <w:basedOn w:val="Normal"/>
    <w:uiPriority w:val="99"/>
    <w:semiHidden/>
    <w:unhideWhenUsed/>
    <w:rsid w:val="001D47F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Knez</dc:creator>
  <cp:keywords/>
  <dc:description/>
  <cp:lastModifiedBy>Matjaž Knez</cp:lastModifiedBy>
  <cp:revision>1</cp:revision>
  <dcterms:created xsi:type="dcterms:W3CDTF">2026-07-09T09:52:00Z</dcterms:created>
  <dcterms:modified xsi:type="dcterms:W3CDTF">2026-07-09T09:53:00Z</dcterms:modified>
</cp:coreProperties>
</file>