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6CD3A93" w14:textId="00B05923" w:rsidR="00203832" w:rsidRPr="00203832" w:rsidRDefault="00203832" w:rsidP="0020383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38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Varnostna opozorila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za Pametni čistilni robot za okna ROBOX N2-08</w:t>
      </w:r>
    </w:p>
    <w:p w14:paraId="6A4D0931" w14:textId="77777777" w:rsidR="00203832" w:rsidRPr="00203832" w:rsidRDefault="00203832" w:rsidP="00203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832">
        <w:rPr>
          <w:rFonts w:ascii="Times New Roman" w:eastAsia="Times New Roman" w:hAnsi="Times New Roman" w:cs="Times New Roman"/>
          <w:kern w:val="0"/>
          <w14:ligatures w14:val="none"/>
        </w:rPr>
        <w:t>Pred uporabo natančno preberite navodila za uporabo in izdelek uporabljajte izključno v skladu z navodili proizvajalca.</w:t>
      </w:r>
    </w:p>
    <w:p w14:paraId="28669D4E" w14:textId="77777777" w:rsidR="00203832" w:rsidRPr="00203832" w:rsidRDefault="00203832" w:rsidP="00203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832">
        <w:rPr>
          <w:rFonts w:ascii="Times New Roman" w:eastAsia="Times New Roman" w:hAnsi="Times New Roman" w:cs="Times New Roman"/>
          <w:kern w:val="0"/>
          <w14:ligatures w14:val="none"/>
        </w:rPr>
        <w:t>Izdelek je namenjen čiščenju ravnih steklenih površin, oken, ogledal in podobnih gladkih površin. Ne uporabljajte ga na poškodovanem, razpokanem, neravnem, močno mastnem ali nestabilnem steklu.</w:t>
      </w:r>
    </w:p>
    <w:p w14:paraId="03AD8086" w14:textId="77777777" w:rsidR="00203832" w:rsidRPr="00203832" w:rsidRDefault="00203832" w:rsidP="00203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832">
        <w:rPr>
          <w:rFonts w:ascii="Times New Roman" w:eastAsia="Times New Roman" w:hAnsi="Times New Roman" w:cs="Times New Roman"/>
          <w:kern w:val="0"/>
          <w14:ligatures w14:val="none"/>
        </w:rPr>
        <w:t>Pred vsako uporabo preverite, ali robot, napajalni kabel, adapter, varnostna vrv in čistilne krpice niso poškodovani. Poškodovanega izdelka ne uporabljajte.</w:t>
      </w:r>
    </w:p>
    <w:p w14:paraId="32283739" w14:textId="77777777" w:rsidR="00203832" w:rsidRPr="00203832" w:rsidRDefault="00203832" w:rsidP="00203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832">
        <w:rPr>
          <w:rFonts w:ascii="Times New Roman" w:eastAsia="Times New Roman" w:hAnsi="Times New Roman" w:cs="Times New Roman"/>
          <w:kern w:val="0"/>
          <w14:ligatures w14:val="none"/>
        </w:rPr>
        <w:t>Med delovanjem mora biti robot priključen na električno napajanje. Vgrajena varnostna baterija je namenjena le začasni zaščiti v primeru izpada električne energije in ni namenjena samostojnemu delovanju naprave.</w:t>
      </w:r>
    </w:p>
    <w:p w14:paraId="4BDB556E" w14:textId="77777777" w:rsidR="00203832" w:rsidRPr="00203832" w:rsidRDefault="00203832" w:rsidP="00203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832">
        <w:rPr>
          <w:rFonts w:ascii="Times New Roman" w:eastAsia="Times New Roman" w:hAnsi="Times New Roman" w:cs="Times New Roman"/>
          <w:kern w:val="0"/>
          <w14:ligatures w14:val="none"/>
        </w:rPr>
        <w:t>Pred začetkom čiščenja vedno pravilno pritrdite varnostno vrv na stabilno in varno pritrdilno točko. Robota ne uporabljajte brez nameščene varnostne vrvi, zlasti pri čiščenju višjih oken ali zunanjih steklenih površin.</w:t>
      </w:r>
    </w:p>
    <w:p w14:paraId="386940FE" w14:textId="77777777" w:rsidR="00203832" w:rsidRPr="00203832" w:rsidRDefault="00203832" w:rsidP="00203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832">
        <w:rPr>
          <w:rFonts w:ascii="Times New Roman" w:eastAsia="Times New Roman" w:hAnsi="Times New Roman" w:cs="Times New Roman"/>
          <w:kern w:val="0"/>
          <w14:ligatures w14:val="none"/>
        </w:rPr>
        <w:t>Med uporabo naj se otroci in hišni ljubljenčki ne zadržujejo v neposredni bližini naprave. Izdelek ni igrača. Otroci naj naprave ne uporabljajo brez nadzora odrasle osebe.</w:t>
      </w:r>
    </w:p>
    <w:p w14:paraId="38EF168F" w14:textId="77777777" w:rsidR="00203832" w:rsidRPr="00203832" w:rsidRDefault="00203832" w:rsidP="00203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832">
        <w:rPr>
          <w:rFonts w:ascii="Times New Roman" w:eastAsia="Times New Roman" w:hAnsi="Times New Roman" w:cs="Times New Roman"/>
          <w:kern w:val="0"/>
          <w14:ligatures w14:val="none"/>
        </w:rPr>
        <w:t>Robota med delovanjem ne odstranjujte s stekla in ne posegajte v njegovo gibanje. Rok, prstov, las, oblačil ali drugih predmetov ne približujte gibljivim delom naprave.</w:t>
      </w:r>
    </w:p>
    <w:p w14:paraId="47412DF6" w14:textId="77777777" w:rsidR="00203832" w:rsidRPr="00203832" w:rsidRDefault="00203832" w:rsidP="00203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832">
        <w:rPr>
          <w:rFonts w:ascii="Times New Roman" w:eastAsia="Times New Roman" w:hAnsi="Times New Roman" w:cs="Times New Roman"/>
          <w:kern w:val="0"/>
          <w14:ligatures w14:val="none"/>
        </w:rPr>
        <w:t>Naprave ne uporabljajte v dežju, močnem vetru, pri zelo nizkih ali zelo visokih temperaturah oziroma v pogojih, ki bi lahko vplivali na varen oprijem robota na površino.</w:t>
      </w:r>
    </w:p>
    <w:p w14:paraId="2A8D112F" w14:textId="77777777" w:rsidR="00203832" w:rsidRPr="00203832" w:rsidRDefault="00203832" w:rsidP="00203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832">
        <w:rPr>
          <w:rFonts w:ascii="Times New Roman" w:eastAsia="Times New Roman" w:hAnsi="Times New Roman" w:cs="Times New Roman"/>
          <w:kern w:val="0"/>
          <w14:ligatures w14:val="none"/>
        </w:rPr>
        <w:t>Ne uporabljajte agresivnih, vnetljivih ali jedkih čistilnih sredstev. Uporabljajte samo priporočeno količino vode oziroma čistilnega sredstva, skladno z navodili proizvajalca.</w:t>
      </w:r>
    </w:p>
    <w:p w14:paraId="00D8F140" w14:textId="77777777" w:rsidR="00203832" w:rsidRPr="00203832" w:rsidRDefault="00203832" w:rsidP="00203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832">
        <w:rPr>
          <w:rFonts w:ascii="Times New Roman" w:eastAsia="Times New Roman" w:hAnsi="Times New Roman" w:cs="Times New Roman"/>
          <w:kern w:val="0"/>
          <w14:ligatures w14:val="none"/>
        </w:rPr>
        <w:t>Naprave, adapterja ali napajalnega kabla ne potapljajte v vodo in jih ne izpostavljajte neposrednemu curku vode. Pred čiščenjem, menjavo krpic ali vzdrževanjem napravo vedno izklopite in odklopite iz električnega omrežja.</w:t>
      </w:r>
    </w:p>
    <w:p w14:paraId="1DABC811" w14:textId="77777777" w:rsidR="00203832" w:rsidRPr="00203832" w:rsidRDefault="00203832" w:rsidP="00203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832">
        <w:rPr>
          <w:rFonts w:ascii="Times New Roman" w:eastAsia="Times New Roman" w:hAnsi="Times New Roman" w:cs="Times New Roman"/>
          <w:kern w:val="0"/>
          <w14:ligatures w14:val="none"/>
        </w:rPr>
        <w:t>Izdelka ne razstavljajte in ga ne popravljajte sami. V primeru okvare se obrnite na pooblaščeni servis oziroma prodajalca.</w:t>
      </w:r>
    </w:p>
    <w:p w14:paraId="62270745" w14:textId="77777777" w:rsidR="00203832" w:rsidRDefault="00203832" w:rsidP="00203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3832">
        <w:rPr>
          <w:rFonts w:ascii="Times New Roman" w:eastAsia="Times New Roman" w:hAnsi="Times New Roman" w:cs="Times New Roman"/>
          <w:kern w:val="0"/>
          <w14:ligatures w14:val="none"/>
        </w:rPr>
        <w:t>Napravo shranjujte v suhem prostoru, izven dosega otrok, stran od virov toplote, odprtega ognja in neposredne sončne svetlobe.</w:t>
      </w:r>
    </w:p>
    <w:p w14:paraId="50C89A74" w14:textId="77777777" w:rsidR="00203832" w:rsidRDefault="00203832" w:rsidP="00203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95972C" w14:textId="30204333" w:rsidR="00203832" w:rsidRPr="00203832" w:rsidRDefault="00203832" w:rsidP="002038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XGLOBAL</w:t>
      </w:r>
    </w:p>
    <w:p w14:paraId="431DB3BB" w14:textId="77777777" w:rsidR="00203832" w:rsidRDefault="00203832" w:rsidP="00203832">
      <w:pPr>
        <w:pStyle w:val="pdq2pgselectionanchorcontainer"/>
        <w:jc w:val="center"/>
      </w:pPr>
      <w:r>
        <w:rPr>
          <w:rStyle w:val="Strong"/>
        </w:rPr>
        <w:lastRenderedPageBreak/>
        <w:t>Sigurnosna upozorenja za Pametni robot za čišćenje prozora ROBOX N2-08</w:t>
      </w:r>
    </w:p>
    <w:p w14:paraId="6584F23C" w14:textId="77777777" w:rsidR="00203832" w:rsidRDefault="00203832" w:rsidP="00203832">
      <w:pPr>
        <w:pStyle w:val="NormalWeb"/>
      </w:pPr>
      <w:r>
        <w:t>Prije uporabe pažljivo pročitajte upute za uporabu i proizvod koristite isključivo u skladu s uputama proizvođača.</w:t>
      </w:r>
    </w:p>
    <w:p w14:paraId="384DD7D1" w14:textId="77777777" w:rsidR="00203832" w:rsidRDefault="00203832" w:rsidP="00203832">
      <w:pPr>
        <w:pStyle w:val="NormalWeb"/>
      </w:pPr>
      <w:r>
        <w:t>Proizvod je namijenjen čišćenju ravnih staklenih površina, prozora, ogledala i sličnih glatkih površina. Ne koristite ga na oštećenom, napuknutom, neravnom, jako masnom ili nestabilnom staklu.</w:t>
      </w:r>
    </w:p>
    <w:p w14:paraId="1D5D359C" w14:textId="77777777" w:rsidR="00203832" w:rsidRDefault="00203832" w:rsidP="00203832">
      <w:pPr>
        <w:pStyle w:val="NormalWeb"/>
      </w:pPr>
      <w:r>
        <w:t>Prije svake uporabe provjerite jesu li robot, kabel za napajanje, adapter, sigurnosno uže i krpice za čišćenje neoštećeni. Ne koristite oštećeni proizvod.</w:t>
      </w:r>
    </w:p>
    <w:p w14:paraId="1BDE5C7E" w14:textId="77777777" w:rsidR="00203832" w:rsidRDefault="00203832" w:rsidP="00203832">
      <w:pPr>
        <w:pStyle w:val="NormalWeb"/>
      </w:pPr>
      <w:r>
        <w:t>Tijekom rada robot mora biti priključen na električno napajanje. Ugrađena sigurnosna baterija namijenjena je samo privremenoj zaštiti u slučaju nestanka električne energije i nije namijenjena samostalnom radu uređaja.</w:t>
      </w:r>
    </w:p>
    <w:p w14:paraId="3C8F17CE" w14:textId="77777777" w:rsidR="00203832" w:rsidRDefault="00203832" w:rsidP="00203832">
      <w:pPr>
        <w:pStyle w:val="NormalWeb"/>
      </w:pPr>
      <w:r>
        <w:t>Prije početka čišćenja uvijek pravilno pričvrstite sigurnosno uže na stabilnu i sigurnu točku pričvršćivanja. Ne koristite robota bez postavljenog sigurnosnog užeta, osobito pri čišćenju viših prozora ili vanjskih staklenih površina.</w:t>
      </w:r>
    </w:p>
    <w:p w14:paraId="5890FEFE" w14:textId="77777777" w:rsidR="00203832" w:rsidRDefault="00203832" w:rsidP="00203832">
      <w:pPr>
        <w:pStyle w:val="NormalWeb"/>
      </w:pPr>
      <w:r>
        <w:t>Tijekom uporabe djeca i kućni ljubimci ne smiju se zadržavati u neposrednoj blizini uređaja. Proizvod nije igračka. Djeca ne smiju koristiti uređaj bez nadzora odrasle osobe.</w:t>
      </w:r>
    </w:p>
    <w:p w14:paraId="4D934937" w14:textId="77777777" w:rsidR="00203832" w:rsidRDefault="00203832" w:rsidP="00203832">
      <w:pPr>
        <w:pStyle w:val="NormalWeb"/>
      </w:pPr>
      <w:r>
        <w:t>Ne uklanjajte robota sa stakla tijekom rada i ne ometajte njegovo kretanje. Ruke, prste, kosu, odjeću ili druge predmete držite podalje od pokretnih dijelova uređaja.</w:t>
      </w:r>
    </w:p>
    <w:p w14:paraId="266C8EE2" w14:textId="77777777" w:rsidR="00203832" w:rsidRDefault="00203832" w:rsidP="00203832">
      <w:pPr>
        <w:pStyle w:val="NormalWeb"/>
      </w:pPr>
      <w:r>
        <w:t>Ne koristite uređaj na kiši, jakom vjetru, pri vrlo niskim ili vrlo visokim temperaturama odnosno u uvjetima koji bi mogli utjecati na sigurno prianjanje robota na površinu.</w:t>
      </w:r>
    </w:p>
    <w:p w14:paraId="2DB24E04" w14:textId="77777777" w:rsidR="00203832" w:rsidRDefault="00203832" w:rsidP="00203832">
      <w:pPr>
        <w:pStyle w:val="NormalWeb"/>
      </w:pPr>
      <w:r>
        <w:t>Ne koristite agresivna, zapaljiva ili nagrizajuća sredstva za čišćenje. Koristite samo preporučenu količinu vode odnosno sredstva za čišćenje, u skladu s uputama proizvođača.</w:t>
      </w:r>
    </w:p>
    <w:p w14:paraId="2C67C818" w14:textId="77777777" w:rsidR="00203832" w:rsidRDefault="00203832" w:rsidP="00203832">
      <w:pPr>
        <w:pStyle w:val="NormalWeb"/>
      </w:pPr>
      <w:r>
        <w:t>Uređaj, adapter ili kabel za napajanje ne uranjajte u vodu i ne izlažite ih izravnom mlazu vode. Prije čišćenja, zamjene krpica ili održavanja uređaj uvijek isključite i odspojite iz električne mreže.</w:t>
      </w:r>
    </w:p>
    <w:p w14:paraId="247415FD" w14:textId="77777777" w:rsidR="00203832" w:rsidRDefault="00203832" w:rsidP="00203832">
      <w:pPr>
        <w:pStyle w:val="NormalWeb"/>
      </w:pPr>
      <w:r>
        <w:t>Proizvod ne rastavljajte i ne popravljajte sami. U slučaju kvara obratite se ovlaštenom servisu odnosno prodavatelju.</w:t>
      </w:r>
    </w:p>
    <w:p w14:paraId="147C5983" w14:textId="77777777" w:rsidR="00203832" w:rsidRDefault="00203832" w:rsidP="00203832">
      <w:pPr>
        <w:pStyle w:val="NormalWeb"/>
      </w:pPr>
      <w:r>
        <w:t>Uređaj čuvajte na suhom mjestu, izvan dohvata djece, dalje od izvora topline, otvorenog plamena i izravne sunčeve svjetlosti.</w:t>
      </w:r>
    </w:p>
    <w:p w14:paraId="0182BED3" w14:textId="77777777" w:rsidR="00203832" w:rsidRDefault="00203832" w:rsidP="00203832">
      <w:pPr>
        <w:pStyle w:val="NormalWeb"/>
        <w:jc w:val="right"/>
      </w:pPr>
      <w:r>
        <w:rPr>
          <w:rStyle w:val="Strong"/>
        </w:rPr>
        <w:t>XGLOBAL</w:t>
      </w:r>
    </w:p>
    <w:p w14:paraId="1CA8334E" w14:textId="77777777" w:rsidR="00203832" w:rsidRDefault="00203832"/>
    <w:sectPr w:rsidR="002038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32"/>
    <w:rsid w:val="00203832"/>
    <w:rsid w:val="00A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CF66B7"/>
  <w15:chartTrackingRefBased/>
  <w15:docId w15:val="{E082F940-2469-3B47-BA03-66BAA12C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3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8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8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8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8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8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0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dq2pgselectionanchorcontainer">
    <w:name w:val="pdq2pg_selectionanchorcontainer"/>
    <w:basedOn w:val="Normal"/>
    <w:rsid w:val="0020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03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Knez</dc:creator>
  <cp:keywords/>
  <dc:description/>
  <cp:lastModifiedBy>Matjaž Knez</cp:lastModifiedBy>
  <cp:revision>1</cp:revision>
  <dcterms:created xsi:type="dcterms:W3CDTF">2026-07-08T10:04:00Z</dcterms:created>
  <dcterms:modified xsi:type="dcterms:W3CDTF">2026-07-08T10:06:00Z</dcterms:modified>
</cp:coreProperties>
</file>